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762.6pt;height:1.45pt;mso-position-horizontal-relative:char;mso-position-vertical-relative:line" coordorigin="0,0" coordsize="15252,29">
            <v:line style="position:absolute" from="0,14" to="15252,14" stroked="true" strokeweight="1.44pt" strokecolor="#00000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spacing w:before="3"/>
        <w:rPr>
          <w:rFonts w:ascii="Times New Roman"/>
          <w:sz w:val="5"/>
        </w:rPr>
      </w:pPr>
    </w:p>
    <w:p>
      <w:pPr>
        <w:pStyle w:val="BodyText"/>
        <w:ind w:left="144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418.6pt;height:24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157" w:lineRule="exact" w:before="0"/>
                    <w:ind w:left="47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t>1. Identyfikator podatkowy NIP/numer PESEL </w:t>
                  </w:r>
                  <w:r>
                    <w:rPr>
                      <w:position w:val="1"/>
                      <w:sz w:val="14"/>
                    </w:rPr>
                    <w:t>(niepotrzebne skreślić)</w:t>
                  </w:r>
                  <w:r>
                    <w:rPr>
                      <w:position w:val="1"/>
                      <w:sz w:val="14"/>
                      <w:vertAlign w:val="superscript"/>
                    </w:rPr>
                    <w:t>1)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111" w:lineRule="exact" w:before="0"/>
                    <w:ind w:left="2359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type w:val="continuous"/>
          <w:pgSz w:w="16840" w:h="11900" w:orient="landscape"/>
          <w:pgMar w:header="428" w:top="620" w:bottom="280" w:left="680" w:right="640"/>
        </w:sectPr>
      </w:pPr>
    </w:p>
    <w:p>
      <w:pPr>
        <w:spacing w:before="50"/>
        <w:ind w:left="503" w:right="0" w:firstLine="0"/>
        <w:jc w:val="left"/>
        <w:rPr>
          <w:b/>
          <w:sz w:val="28"/>
        </w:rPr>
      </w:pPr>
      <w:r>
        <w:rPr/>
        <w:pict>
          <v:shape style="position:absolute;margin-left:460.19043pt;margin-top:-29.608139pt;width:340pt;height:24pt;mso-position-horizontal-relative:page;mso-position-vertical-relative:paragraph;z-index:1120" type="#_x0000_t202" filled="true" fillcolor="#d9d9d9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4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sz w:val="28"/>
        </w:rPr>
        <w:t>ZIN-1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1"/>
        <w:ind w:left="530"/>
      </w:pPr>
      <w:r>
        <w:rPr/>
        <w:t>ZAŁĄCZNIK DO INFORMACJI O NIERUCHOMOŚCIACH I OBIEKTACH BUDOWLANYCH</w:t>
      </w:r>
    </w:p>
    <w:p>
      <w:pPr>
        <w:spacing w:before="231"/>
        <w:ind w:left="503" w:right="0" w:firstLine="0"/>
        <w:jc w:val="left"/>
        <w:rPr>
          <w:b/>
          <w:sz w:val="24"/>
        </w:rPr>
      </w:pPr>
      <w:r>
        <w:rPr/>
        <w:pict>
          <v:shape style="position:absolute;margin-left:694.9104pt;margin-top:24.725924pt;width:105.5pt;height:24.85pt;mso-position-horizontal-relative:page;mso-position-vertical-relative:paragraph;z-index:1144" type="#_x0000_t202" filled="false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5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>
                  <w:pPr>
                    <w:pStyle w:val="BodyText"/>
                    <w:spacing w:before="10"/>
                    <w:rPr>
                      <w:sz w:val="18"/>
                    </w:rPr>
                  </w:pPr>
                </w:p>
                <w:p>
                  <w:pPr>
                    <w:spacing w:line="108" w:lineRule="exact" w:before="0"/>
                    <w:ind w:left="528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- DANE O PRZEDMIOTACH OPODATKOWANIA PODLEGAJĄCYCH OPODATKOWANIU</w:t>
      </w:r>
    </w:p>
    <w:p>
      <w:pPr>
        <w:spacing w:after="0"/>
        <w:jc w:val="left"/>
        <w:rPr>
          <w:sz w:val="24"/>
        </w:rPr>
        <w:sectPr>
          <w:type w:val="continuous"/>
          <w:pgSz w:w="16840" w:h="11900" w:orient="landscape"/>
          <w:pgMar w:top="620" w:bottom="280" w:left="680" w:right="640"/>
          <w:cols w:num="2" w:equalWidth="0">
            <w:col w:w="1245" w:space="964"/>
            <w:col w:w="1331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>
        <w:trPr>
          <w:trHeight w:val="391" w:hRule="atLeast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IN-1</w:t>
            </w:r>
          </w:p>
        </w:tc>
      </w:tr>
      <w:tr>
        <w:trPr>
          <w:trHeight w:val="482" w:hRule="atLeast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>
        <w:trPr>
          <w:trHeight w:val="391" w:hRule="atLeast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>
        <w:trPr>
          <w:trHeight w:val="467" w:hRule="atLeast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GRUNTY</w:t>
            </w:r>
          </w:p>
        </w:tc>
      </w:tr>
      <w:tr>
        <w:trPr>
          <w:trHeight w:val="551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1" w:lineRule="auto" w:before="34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99" w:lineRule="auto" w:before="98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  <w:vertAlign w:val="baseline"/>
              </w:rPr>
              <w:t> / </w:t>
            </w:r>
            <w:r>
              <w:rPr>
                <w:b/>
                <w:position w:val="-7"/>
                <w:sz w:val="16"/>
                <w:vertAlign w:val="baseline"/>
              </w:rPr>
              <w:t>ha</w:t>
            </w:r>
            <w:r>
              <w:rPr>
                <w:sz w:val="10"/>
                <w:vertAlign w:val="baseline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>
        <w:trPr>
          <w:trHeight w:val="1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06" w:lineRule="auto" w:before="39" w:after="0"/>
        <w:ind w:left="819" w:right="99" w:hanging="348"/>
        <w:jc w:val="left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1"/>
          <w:sz w:val="16"/>
        </w:rPr>
        <w:t> </w:t>
      </w:r>
      <w:r>
        <w:rPr>
          <w:sz w:val="16"/>
        </w:rPr>
        <w:t>podatnicy.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240" w:lineRule="auto" w:before="22" w:after="0"/>
        <w:ind w:left="805" w:right="0" w:hanging="334"/>
        <w:jc w:val="left"/>
        <w:rPr>
          <w:sz w:val="16"/>
        </w:rPr>
      </w:pPr>
      <w:r>
        <w:rPr>
          <w:sz w:val="16"/>
        </w:rPr>
        <w:t>Numer obrębu należy podać wraz z numerem arkusza mapy ewidencyjnej w przypadku, gdy działki numerowane są w ramach arkusza</w:t>
      </w:r>
      <w:r>
        <w:rPr>
          <w:spacing w:val="-20"/>
          <w:sz w:val="16"/>
        </w:rPr>
        <w:t> </w:t>
      </w:r>
      <w:r>
        <w:rPr>
          <w:sz w:val="16"/>
        </w:rPr>
        <w:t>mapy.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208" w:lineRule="auto" w:before="35" w:after="0"/>
        <w:ind w:left="819" w:right="436" w:hanging="348"/>
        <w:jc w:val="left"/>
        <w:rPr>
          <w:sz w:val="16"/>
        </w:rPr>
      </w:pPr>
      <w:r>
        <w:rPr>
          <w:sz w:val="16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>
        <w:rPr>
          <w:spacing w:val="-6"/>
          <w:sz w:val="16"/>
        </w:rPr>
        <w:t> </w:t>
      </w:r>
      <w:r>
        <w:rPr>
          <w:sz w:val="16"/>
        </w:rPr>
        <w:t>przecinku).</w:t>
      </w: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20" w:after="0"/>
        <w:ind w:left="793" w:right="0" w:hanging="322"/>
        <w:jc w:val="left"/>
        <w:rPr>
          <w:sz w:val="16"/>
        </w:rPr>
      </w:pPr>
      <w:r>
        <w:rPr/>
        <w:pict>
          <v:shape style="position:absolute;margin-left:765.830444pt;margin-top:18.104143pt;width:34.6pt;height:16.95pt;mso-position-horizontal-relative:page;mso-position-vertical-relative:paragraph;z-index:109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2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6"/>
        </w:rPr>
        <w:t>Należy podać jedną z form władania: własność, użytkowanie wieczyste, posiadanie samoistne, posiadanie zależne lub posiadanie bez tytułu</w:t>
      </w:r>
      <w:r>
        <w:rPr>
          <w:spacing w:val="-12"/>
          <w:sz w:val="16"/>
        </w:rPr>
        <w:t> </w:t>
      </w:r>
      <w:r>
        <w:rPr>
          <w:sz w:val="16"/>
        </w:rPr>
        <w:t>prawnego.</w:t>
      </w: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694.9104pt;margin-top:7.932268pt;width:70.95pt;height:16.95pt;mso-position-horizontal-relative:page;mso-position-vertical-relative:paragraph;z-index:-97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77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w w:val="100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N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1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9"/>
        </w:rPr>
        <w:sectPr>
          <w:type w:val="continuous"/>
          <w:pgSz w:w="16840" w:h="11900" w:orient="landscape"/>
          <w:pgMar w:top="620" w:bottom="280" w:left="680" w:right="640"/>
        </w:sectPr>
      </w:pPr>
    </w:p>
    <w:p>
      <w:pPr>
        <w:pStyle w:val="BodyText"/>
        <w:spacing w:line="30" w:lineRule="exact"/>
        <w:ind w:left="168"/>
        <w:rPr>
          <w:sz w:val="3"/>
        </w:rPr>
      </w:pPr>
      <w:r>
        <w:rPr/>
        <w:pict>
          <v:shape style="position:absolute;margin-left:113.750641pt;margin-top:555.480042pt;width:21.25pt;height:16.95pt;mso-position-horizontal-relative:page;mso-position-vertical-relative:page;z-index:121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86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0"/>
          <w:sz w:val="3"/>
        </w:rPr>
        <w:pict>
          <v:group style="width:754.7pt;height:1.45pt;mso-position-horizontal-relative:char;mso-position-vertical-relative:line" coordorigin="0,0" coordsize="15094,29">
            <v:line style="position:absolute" from="0,14" to="15094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>
        <w:trPr>
          <w:trHeight w:val="467" w:hRule="atLeast"/>
        </w:trPr>
        <w:tc>
          <w:tcPr>
            <w:tcW w:w="15221" w:type="dxa"/>
            <w:gridSpan w:val="9"/>
            <w:shd w:val="clear" w:color="auto" w:fill="DFDFDF"/>
          </w:tcPr>
          <w:p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BUDYNKI LUB ICH CZĘŚCI</w:t>
            </w:r>
          </w:p>
        </w:tc>
      </w:tr>
      <w:tr>
        <w:trPr>
          <w:trHeight w:val="551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>
            <w:pPr>
              <w:pStyle w:val="TableParagraph"/>
              <w:spacing w:before="58"/>
              <w:ind w:left="1722"/>
              <w:rPr>
                <w:sz w:val="16"/>
              </w:rPr>
            </w:pPr>
            <w:r>
              <w:rPr>
                <w:b/>
                <w:sz w:val="16"/>
              </w:rPr>
              <w:t>Położenie (</w:t>
            </w:r>
            <w:r>
              <w:rPr>
                <w:sz w:val="16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>
            <w:pPr>
              <w:pStyle w:val="TableParagraph"/>
              <w:spacing w:before="7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>
            <w:pPr>
              <w:pStyle w:val="TableParagraph"/>
              <w:spacing w:line="201" w:lineRule="auto" w:before="34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>
            <w:pPr>
              <w:pStyle w:val="TableParagraph"/>
              <w:spacing w:before="154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>
        <w:trPr>
          <w:trHeight w:val="1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>
            <w:pPr>
              <w:pStyle w:val="TableParagraph"/>
              <w:spacing w:line="133" w:lineRule="exact" w:before="2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>
            <w:pPr>
              <w:pStyle w:val="TableParagraph"/>
              <w:spacing w:line="133" w:lineRule="exact" w:before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7" w:hRule="atLeast"/>
        </w:trPr>
        <w:tc>
          <w:tcPr>
            <w:tcW w:w="15221" w:type="dxa"/>
            <w:gridSpan w:val="9"/>
            <w:shd w:val="clear" w:color="auto" w:fill="DFDFDF"/>
          </w:tcPr>
          <w:p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B.3. BUDOWLE LUB ICH CZĘŚCI ZWIĄZANE Z PROWADZENIEM DZIAŁALNOŚCI GOSPODARCZEJ</w:t>
            </w:r>
          </w:p>
        </w:tc>
      </w:tr>
      <w:tr>
        <w:trPr>
          <w:trHeight w:val="551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>
            <w:pPr>
              <w:pStyle w:val="TableParagraph"/>
              <w:spacing w:before="73"/>
              <w:ind w:left="449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>
            <w:pPr>
              <w:pStyle w:val="TableParagraph"/>
              <w:spacing w:line="201" w:lineRule="auto" w:before="34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2982" w:type="dxa"/>
            <w:shd w:val="clear" w:color="auto" w:fill="DFDFDF"/>
          </w:tcPr>
          <w:p>
            <w:pPr>
              <w:pStyle w:val="TableParagraph"/>
              <w:spacing w:before="113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>
        <w:trPr>
          <w:trHeight w:val="1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>
            <w:pPr>
              <w:pStyle w:val="TableParagraph"/>
              <w:spacing w:line="130" w:lineRule="exact" w:before="5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>
            <w:pPr>
              <w:pStyle w:val="TableParagraph"/>
              <w:spacing w:line="130" w:lineRule="exact" w:before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2.950642pt;margin-top:10.13475pt;width:70.8pt;height:16.95pt;mso-position-horizontal-relative:page;mso-position-vertical-relative:paragraph;z-index:-85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75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w w:val="100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N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1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6840" w:h="11900" w:orient="landscape"/>
      <w:pgMar w:header="428" w:footer="0" w:top="620" w:bottom="280" w:left="6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310585pt;margin-top:23.688349pt;width:252.55pt;height:8.75pt;mso-position-horizontal-relative:page;mso-position-vertical-relative:page;z-index:-237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19" w:hanging="368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2290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30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00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70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40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110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80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70"/>
      <w:ind w:left="503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20"/>
      <w:ind w:left="819" w:hanging="34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ATPX</dc:creator>
  <cp:keywords>()</cp:keywords>
  <dc:title>ZIN1-01.16</dc:title>
  <dcterms:created xsi:type="dcterms:W3CDTF">2019-07-11T13:23:13Z</dcterms:created>
  <dcterms:modified xsi:type="dcterms:W3CDTF">2019-07-11T13:23:13Z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