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29" w:rsidRPr="008F7929" w:rsidRDefault="008F7929" w:rsidP="008F792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F7929">
        <w:rPr>
          <w:i/>
          <w:sz w:val="24"/>
          <w:szCs w:val="24"/>
        </w:rPr>
        <w:t>Załącznik</w:t>
      </w:r>
      <w:r w:rsidR="00D03639">
        <w:rPr>
          <w:i/>
          <w:sz w:val="24"/>
          <w:szCs w:val="24"/>
        </w:rPr>
        <w:t xml:space="preserve"> nr 2</w:t>
      </w:r>
    </w:p>
    <w:p w:rsidR="008F7929" w:rsidRPr="008F7929" w:rsidRDefault="008F7929" w:rsidP="008F792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F7929">
        <w:rPr>
          <w:i/>
          <w:sz w:val="24"/>
          <w:szCs w:val="24"/>
        </w:rPr>
        <w:t>do Uchwały Nr</w:t>
      </w:r>
      <w:r w:rsidR="00D03639">
        <w:rPr>
          <w:i/>
          <w:sz w:val="24"/>
          <w:szCs w:val="24"/>
        </w:rPr>
        <w:t xml:space="preserve"> …./../2012</w:t>
      </w:r>
    </w:p>
    <w:p w:rsidR="008F7929" w:rsidRPr="008F7929" w:rsidRDefault="008F7929" w:rsidP="008F792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F7929">
        <w:rPr>
          <w:i/>
          <w:sz w:val="24"/>
          <w:szCs w:val="24"/>
        </w:rPr>
        <w:t>Rady Gminy Leszno</w:t>
      </w:r>
    </w:p>
    <w:p w:rsidR="008F7929" w:rsidRPr="008F7929" w:rsidRDefault="008F7929" w:rsidP="008F792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03639">
        <w:rPr>
          <w:i/>
          <w:sz w:val="24"/>
          <w:szCs w:val="24"/>
        </w:rPr>
        <w:t>z dnia 29 marca 2012</w:t>
      </w:r>
      <w:r w:rsidRPr="008F7929">
        <w:rPr>
          <w:i/>
          <w:sz w:val="24"/>
          <w:szCs w:val="24"/>
        </w:rPr>
        <w:t>r.</w:t>
      </w:r>
    </w:p>
    <w:p w:rsidR="008F7929" w:rsidRDefault="008F7929" w:rsidP="008F7929">
      <w:pPr>
        <w:jc w:val="both"/>
        <w:rPr>
          <w:b/>
          <w:sz w:val="24"/>
          <w:szCs w:val="24"/>
        </w:rPr>
      </w:pPr>
    </w:p>
    <w:p w:rsidR="008F7929" w:rsidRDefault="008F7929" w:rsidP="008F7929">
      <w:pPr>
        <w:jc w:val="both"/>
        <w:rPr>
          <w:b/>
          <w:sz w:val="24"/>
          <w:szCs w:val="24"/>
        </w:rPr>
      </w:pPr>
    </w:p>
    <w:p w:rsidR="008F7929" w:rsidRDefault="008F7929" w:rsidP="008F7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pracy Komisji ds. Rolnictwa, Ochrony Środowi</w:t>
      </w:r>
      <w:r w:rsidR="00D03639">
        <w:rPr>
          <w:b/>
          <w:sz w:val="24"/>
          <w:szCs w:val="24"/>
        </w:rPr>
        <w:t xml:space="preserve">ska i Gospodarki Wodnej </w:t>
      </w:r>
      <w:r w:rsidR="00D03639">
        <w:rPr>
          <w:b/>
          <w:sz w:val="24"/>
          <w:szCs w:val="24"/>
        </w:rPr>
        <w:br/>
        <w:t>na 2012</w:t>
      </w:r>
      <w:r>
        <w:rPr>
          <w:b/>
          <w:sz w:val="24"/>
          <w:szCs w:val="24"/>
        </w:rPr>
        <w:t xml:space="preserve"> rok</w:t>
      </w:r>
    </w:p>
    <w:p w:rsidR="00E82F08" w:rsidRDefault="00E82F08"/>
    <w:p w:rsidR="008F7929" w:rsidRDefault="008F7929"/>
    <w:p w:rsidR="008F7929" w:rsidRDefault="008F7929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projekt</w:t>
      </w:r>
      <w:r w:rsidR="006B570A">
        <w:rPr>
          <w:sz w:val="24"/>
          <w:szCs w:val="24"/>
        </w:rPr>
        <w:t>u Uchwały B</w:t>
      </w:r>
      <w:r w:rsidR="00D03639">
        <w:rPr>
          <w:sz w:val="24"/>
          <w:szCs w:val="24"/>
        </w:rPr>
        <w:t>udżetowej na rok 2012 i  rok 2013</w:t>
      </w:r>
      <w:r>
        <w:rPr>
          <w:sz w:val="24"/>
          <w:szCs w:val="24"/>
        </w:rPr>
        <w:t xml:space="preserve"> </w:t>
      </w:r>
      <w:r w:rsidR="0054003F">
        <w:rPr>
          <w:sz w:val="24"/>
          <w:szCs w:val="24"/>
        </w:rPr>
        <w:t>– dochody i wydatki.</w:t>
      </w:r>
    </w:p>
    <w:p w:rsidR="0054003F" w:rsidRDefault="0054003F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projektów inwestycji przedłożonych </w:t>
      </w:r>
      <w:r w:rsidR="00D03639">
        <w:rPr>
          <w:sz w:val="24"/>
          <w:szCs w:val="24"/>
        </w:rPr>
        <w:t>przez Wójta Gminy Leszno na 2012</w:t>
      </w:r>
      <w:r>
        <w:rPr>
          <w:sz w:val="24"/>
          <w:szCs w:val="24"/>
        </w:rPr>
        <w:t xml:space="preserve"> rok. 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wniosków przedłożonych przez Radę Gminy i mi</w:t>
      </w:r>
      <w:r w:rsidR="00D03639">
        <w:rPr>
          <w:sz w:val="24"/>
          <w:szCs w:val="24"/>
        </w:rPr>
        <w:t>eszkańców do budżetu na rok 2012 i rok 2013</w:t>
      </w:r>
      <w:r>
        <w:rPr>
          <w:sz w:val="24"/>
          <w:szCs w:val="24"/>
        </w:rPr>
        <w:t>.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Spotkania Komisji </w:t>
      </w:r>
      <w:r w:rsidRPr="00D25692">
        <w:rPr>
          <w:sz w:val="24"/>
          <w:szCs w:val="24"/>
        </w:rPr>
        <w:t>ds.</w:t>
      </w:r>
      <w:r w:rsidRPr="00676182">
        <w:rPr>
          <w:sz w:val="24"/>
          <w:szCs w:val="24"/>
        </w:rPr>
        <w:t xml:space="preserve"> Rolnictwa, Ochrony Środowiska i Gospodarki Wodnej</w:t>
      </w:r>
      <w:r>
        <w:rPr>
          <w:sz w:val="24"/>
          <w:szCs w:val="24"/>
        </w:rPr>
        <w:t xml:space="preserve"> przynajmniej raz w miesiącu celem omówienia materiałów na sesję.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Zaopiniow</w:t>
      </w:r>
      <w:r w:rsidR="00D03639">
        <w:rPr>
          <w:sz w:val="24"/>
          <w:szCs w:val="24"/>
        </w:rPr>
        <w:t>anie stawek podatków na rok 2013</w:t>
      </w:r>
      <w:r>
        <w:rPr>
          <w:sz w:val="24"/>
          <w:szCs w:val="24"/>
        </w:rPr>
        <w:t xml:space="preserve"> w Gminie Leszno.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funkcjonowania wodociągów i kanalizacji na terenie gminy oraz ich rozbudowa.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 w:rsidR="00D03639">
        <w:rPr>
          <w:sz w:val="24"/>
          <w:szCs w:val="24"/>
        </w:rPr>
        <w:t>aliza wpływów z podatków za 2011</w:t>
      </w:r>
      <w:r w:rsidR="00F43DA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43DAE">
        <w:rPr>
          <w:sz w:val="24"/>
          <w:szCs w:val="24"/>
        </w:rPr>
        <w:t>ok</w:t>
      </w:r>
      <w:r>
        <w:rPr>
          <w:sz w:val="24"/>
          <w:szCs w:val="24"/>
        </w:rPr>
        <w:t xml:space="preserve"> oraz ocena zaległości podatkowych.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Rozpatrywanie uwag mieszkańców dotyczących spraw rolnictwa i ochrony środowiska.</w:t>
      </w:r>
    </w:p>
    <w:p w:rsidR="00676182" w:rsidRDefault="00676182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problemu „dzikich wysypisk” oraz utrzymania czystości w rowach przy drogach gminnych</w:t>
      </w:r>
      <w:r w:rsidR="00F43DAE">
        <w:rPr>
          <w:sz w:val="24"/>
          <w:szCs w:val="24"/>
        </w:rPr>
        <w:t xml:space="preserve"> – wycinka drzew i krzewów dziko rosnących.</w:t>
      </w:r>
    </w:p>
    <w:p w:rsidR="00F43DAE" w:rsidRDefault="00F43DAE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przepustowości most</w:t>
      </w:r>
      <w:r w:rsidR="006B570A">
        <w:rPr>
          <w:sz w:val="24"/>
          <w:szCs w:val="24"/>
        </w:rPr>
        <w:t>k</w:t>
      </w:r>
      <w:r>
        <w:rPr>
          <w:sz w:val="24"/>
          <w:szCs w:val="24"/>
        </w:rPr>
        <w:t>ów i wjazdów do posesji i pól.</w:t>
      </w:r>
    </w:p>
    <w:p w:rsidR="00F43DAE" w:rsidRDefault="00F43DAE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Kontynuacja usuwania azbestu z terenu Gminy Leszno.</w:t>
      </w:r>
    </w:p>
    <w:p w:rsidR="00F43DAE" w:rsidRDefault="00D03639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Dalsza realizacja</w:t>
      </w:r>
      <w:r w:rsidR="00F43DAE">
        <w:rPr>
          <w:sz w:val="24"/>
          <w:szCs w:val="24"/>
        </w:rPr>
        <w:t xml:space="preserve"> programu bezpłatnej „segregacji odpadów u źródła” na terenie c</w:t>
      </w:r>
      <w:r>
        <w:rPr>
          <w:sz w:val="24"/>
          <w:szCs w:val="24"/>
        </w:rPr>
        <w:t>ałej gminy.</w:t>
      </w:r>
    </w:p>
    <w:p w:rsidR="00F43DAE" w:rsidRDefault="00F43DAE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Wspieranie corocznej akcji „Bezpieczne gospodarstwo”</w:t>
      </w:r>
      <w:r w:rsidR="006B570A">
        <w:rPr>
          <w:sz w:val="24"/>
          <w:szCs w:val="24"/>
        </w:rPr>
        <w:t>.</w:t>
      </w:r>
    </w:p>
    <w:p w:rsidR="00F43DAE" w:rsidRDefault="00F43DAE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Współpraca z Komisjami Statutowymi Rady Gminy Leszno w celu omówienia tematu „Bezpieczne wakacje” ze szczególnym uwzględnieniem dzieci rolników nie wyjeżdżających na kolonie.</w:t>
      </w:r>
    </w:p>
    <w:p w:rsidR="00D03639" w:rsidRDefault="00D03639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bezpieczeństwa wzdłuż linii energetycznych, polegająca na sprawdzeniu czy rosnące drzewa nie zahaczają o druty oraz w przypadku wystąpienia </w:t>
      </w:r>
      <w:r w:rsidR="008A4A17">
        <w:rPr>
          <w:sz w:val="24"/>
          <w:szCs w:val="24"/>
        </w:rPr>
        <w:t>zagrożenia, zgłoszenie faktu odpowiednim służbom.</w:t>
      </w:r>
    </w:p>
    <w:p w:rsidR="008A4A17" w:rsidRDefault="008A4A17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Całoroczna ocena i kontrola nawierzchni dróg gminnych.</w:t>
      </w:r>
    </w:p>
    <w:p w:rsidR="00F43DAE" w:rsidRDefault="00F43DAE" w:rsidP="00194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</w:t>
      </w:r>
      <w:r w:rsidR="00D03639">
        <w:rPr>
          <w:sz w:val="24"/>
          <w:szCs w:val="24"/>
        </w:rPr>
        <w:t>enie wniosków do budżetu na 2013</w:t>
      </w:r>
      <w:r>
        <w:rPr>
          <w:sz w:val="24"/>
          <w:szCs w:val="24"/>
        </w:rPr>
        <w:t xml:space="preserve"> rok.</w:t>
      </w:r>
    </w:p>
    <w:p w:rsidR="0019424B" w:rsidRDefault="0019424B" w:rsidP="0019424B">
      <w:pPr>
        <w:jc w:val="both"/>
        <w:rPr>
          <w:sz w:val="24"/>
          <w:szCs w:val="24"/>
        </w:rPr>
      </w:pPr>
    </w:p>
    <w:p w:rsidR="0019424B" w:rsidRDefault="0019424B" w:rsidP="0019424B">
      <w:pPr>
        <w:jc w:val="both"/>
        <w:rPr>
          <w:sz w:val="24"/>
          <w:szCs w:val="24"/>
        </w:rPr>
      </w:pPr>
    </w:p>
    <w:p w:rsidR="0019424B" w:rsidRDefault="0019424B" w:rsidP="0019424B">
      <w:pPr>
        <w:jc w:val="both"/>
        <w:rPr>
          <w:sz w:val="24"/>
          <w:szCs w:val="24"/>
        </w:rPr>
      </w:pPr>
    </w:p>
    <w:p w:rsidR="0019424B" w:rsidRPr="0019424B" w:rsidRDefault="0019424B" w:rsidP="0019424B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9424B">
        <w:rPr>
          <w:i/>
          <w:sz w:val="24"/>
          <w:szCs w:val="24"/>
        </w:rPr>
        <w:t>Przewodnicząca Komisji Rolnej</w:t>
      </w:r>
    </w:p>
    <w:p w:rsidR="0019424B" w:rsidRDefault="0019424B" w:rsidP="0019424B">
      <w:pPr>
        <w:rPr>
          <w:i/>
          <w:sz w:val="24"/>
          <w:szCs w:val="24"/>
        </w:rPr>
      </w:pPr>
    </w:p>
    <w:p w:rsidR="006B570A" w:rsidRPr="0019424B" w:rsidRDefault="006B570A" w:rsidP="0019424B">
      <w:pPr>
        <w:rPr>
          <w:i/>
          <w:sz w:val="24"/>
          <w:szCs w:val="24"/>
        </w:rPr>
      </w:pPr>
    </w:p>
    <w:p w:rsidR="0019424B" w:rsidRPr="0019424B" w:rsidRDefault="0019424B" w:rsidP="0019424B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9424B">
        <w:rPr>
          <w:i/>
          <w:sz w:val="24"/>
          <w:szCs w:val="24"/>
        </w:rPr>
        <w:t>Zyta Jędraszka</w:t>
      </w:r>
    </w:p>
    <w:sectPr w:rsidR="0019424B" w:rsidRPr="0019424B" w:rsidSect="008F792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D6A"/>
    <w:multiLevelType w:val="hybridMultilevel"/>
    <w:tmpl w:val="C852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F7929"/>
    <w:rsid w:val="000C483C"/>
    <w:rsid w:val="000E1BC3"/>
    <w:rsid w:val="001525B2"/>
    <w:rsid w:val="0019424B"/>
    <w:rsid w:val="001D522A"/>
    <w:rsid w:val="00205E4E"/>
    <w:rsid w:val="00207A1A"/>
    <w:rsid w:val="003C74EE"/>
    <w:rsid w:val="003D75D2"/>
    <w:rsid w:val="0054003F"/>
    <w:rsid w:val="00676182"/>
    <w:rsid w:val="006B570A"/>
    <w:rsid w:val="00797EDF"/>
    <w:rsid w:val="008A4A17"/>
    <w:rsid w:val="008F7929"/>
    <w:rsid w:val="009D5F50"/>
    <w:rsid w:val="009F3610"/>
    <w:rsid w:val="00C20A49"/>
    <w:rsid w:val="00C50338"/>
    <w:rsid w:val="00C91A12"/>
    <w:rsid w:val="00C97152"/>
    <w:rsid w:val="00CE2013"/>
    <w:rsid w:val="00D03639"/>
    <w:rsid w:val="00D25692"/>
    <w:rsid w:val="00E82F08"/>
    <w:rsid w:val="00F43DAE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29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8</cp:revision>
  <cp:lastPrinted>2012-03-15T13:04:00Z</cp:lastPrinted>
  <dcterms:created xsi:type="dcterms:W3CDTF">2011-03-04T11:37:00Z</dcterms:created>
  <dcterms:modified xsi:type="dcterms:W3CDTF">2012-03-15T14:02:00Z</dcterms:modified>
</cp:coreProperties>
</file>