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B" w:rsidRPr="008337CB" w:rsidRDefault="00934C12" w:rsidP="008337C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337CB" w:rsidRPr="008337CB">
        <w:rPr>
          <w:i/>
        </w:rPr>
        <w:t>Załącznik nr 1</w:t>
      </w:r>
    </w:p>
    <w:p w:rsidR="008337CB" w:rsidRPr="008337CB" w:rsidRDefault="008337CB" w:rsidP="008337C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EB4F00">
        <w:rPr>
          <w:i/>
        </w:rPr>
        <w:t xml:space="preserve"> do Uchwały Nr XIX/118/</w:t>
      </w:r>
      <w:r w:rsidR="00934C12">
        <w:rPr>
          <w:i/>
        </w:rPr>
        <w:t>2012</w:t>
      </w:r>
    </w:p>
    <w:p w:rsidR="008337CB" w:rsidRPr="008337CB" w:rsidRDefault="008337CB" w:rsidP="008337C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8337CB">
        <w:rPr>
          <w:i/>
        </w:rPr>
        <w:t>Rady Gminy Leszno</w:t>
      </w:r>
    </w:p>
    <w:p w:rsidR="008337CB" w:rsidRPr="008337CB" w:rsidRDefault="00934C12" w:rsidP="008337C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z dnia 29 marca 2012</w:t>
      </w:r>
      <w:r w:rsidR="008337CB" w:rsidRPr="008337CB">
        <w:rPr>
          <w:i/>
        </w:rPr>
        <w:t xml:space="preserve">r. </w:t>
      </w:r>
    </w:p>
    <w:p w:rsidR="008337CB" w:rsidRDefault="008337CB" w:rsidP="008337CB">
      <w:pPr>
        <w:jc w:val="center"/>
      </w:pPr>
    </w:p>
    <w:p w:rsidR="008337CB" w:rsidRPr="008337CB" w:rsidRDefault="008337CB" w:rsidP="008337CB">
      <w:pPr>
        <w:jc w:val="center"/>
      </w:pPr>
    </w:p>
    <w:p w:rsidR="00F62F90" w:rsidRPr="00F62F90" w:rsidRDefault="00F62F90" w:rsidP="008337CB">
      <w:pPr>
        <w:jc w:val="center"/>
        <w:rPr>
          <w:b/>
        </w:rPr>
      </w:pPr>
      <w:r w:rsidRPr="00F62F90">
        <w:rPr>
          <w:b/>
        </w:rPr>
        <w:t>Protokół Komisji Skrutacyjnej</w:t>
      </w:r>
    </w:p>
    <w:p w:rsidR="00F62F90" w:rsidRPr="00F62F90" w:rsidRDefault="00934C12" w:rsidP="00F62F90">
      <w:pPr>
        <w:jc w:val="center"/>
        <w:rPr>
          <w:b/>
        </w:rPr>
      </w:pPr>
      <w:r>
        <w:rPr>
          <w:b/>
        </w:rPr>
        <w:t>z dnia 29 marca 2012</w:t>
      </w:r>
      <w:r w:rsidR="00F62F90" w:rsidRPr="00F62F90">
        <w:rPr>
          <w:b/>
        </w:rPr>
        <w:t xml:space="preserve">r. </w:t>
      </w:r>
    </w:p>
    <w:p w:rsidR="00F62F90" w:rsidRDefault="00F62F90" w:rsidP="00F62F90">
      <w:pPr>
        <w:jc w:val="center"/>
        <w:rPr>
          <w:sz w:val="28"/>
          <w:szCs w:val="28"/>
        </w:rPr>
      </w:pPr>
    </w:p>
    <w:p w:rsidR="00DB6D1F" w:rsidRDefault="00DB6D1F" w:rsidP="00F62F90">
      <w:pPr>
        <w:jc w:val="center"/>
        <w:rPr>
          <w:sz w:val="28"/>
          <w:szCs w:val="28"/>
        </w:rPr>
      </w:pPr>
    </w:p>
    <w:p w:rsidR="008337CB" w:rsidRPr="00F62F90" w:rsidRDefault="008337CB" w:rsidP="00F62F90">
      <w:pPr>
        <w:rPr>
          <w:b/>
        </w:rPr>
      </w:pPr>
      <w:r w:rsidRPr="00F62F90">
        <w:rPr>
          <w:b/>
        </w:rPr>
        <w:t>w sp</w:t>
      </w:r>
      <w:r w:rsidR="00F62F90">
        <w:rPr>
          <w:b/>
        </w:rPr>
        <w:t>rawie wyboru ławnika</w:t>
      </w:r>
      <w:r w:rsidRPr="00F62F90">
        <w:rPr>
          <w:b/>
        </w:rPr>
        <w:t xml:space="preserve"> do Sądu Okręgowego w Warszawie</w:t>
      </w:r>
    </w:p>
    <w:p w:rsidR="008337CB" w:rsidRDefault="008337CB" w:rsidP="008337CB">
      <w:pPr>
        <w:jc w:val="center"/>
      </w:pPr>
    </w:p>
    <w:p w:rsidR="00DB6D1F" w:rsidRPr="00F62F90" w:rsidRDefault="00DB6D1F" w:rsidP="008337CB">
      <w:pPr>
        <w:jc w:val="center"/>
      </w:pPr>
    </w:p>
    <w:p w:rsidR="008337CB" w:rsidRPr="00F62F90" w:rsidRDefault="008337CB" w:rsidP="008337CB">
      <w:r w:rsidRPr="00F62F90">
        <w:t>Komisja Skrutacyjna w składzie:</w:t>
      </w:r>
    </w:p>
    <w:p w:rsidR="008337CB" w:rsidRPr="00F62F90" w:rsidRDefault="008337CB" w:rsidP="008337CB"/>
    <w:p w:rsidR="008337CB" w:rsidRPr="00F62F90" w:rsidRDefault="00A63957" w:rsidP="008337CB">
      <w:pPr>
        <w:numPr>
          <w:ilvl w:val="0"/>
          <w:numId w:val="1"/>
        </w:numPr>
        <w:spacing w:line="360" w:lineRule="auto"/>
      </w:pPr>
      <w:r>
        <w:t>Przewodniczący – Bożena Śliwińska</w:t>
      </w:r>
    </w:p>
    <w:p w:rsidR="008337CB" w:rsidRPr="00F62F90" w:rsidRDefault="00A63957" w:rsidP="008337CB">
      <w:pPr>
        <w:numPr>
          <w:ilvl w:val="0"/>
          <w:numId w:val="1"/>
        </w:numPr>
        <w:spacing w:line="360" w:lineRule="auto"/>
      </w:pPr>
      <w:r>
        <w:t xml:space="preserve">Członek – Daria </w:t>
      </w:r>
      <w:proofErr w:type="spellStart"/>
      <w:r>
        <w:t>Eljasińska</w:t>
      </w:r>
      <w:proofErr w:type="spellEnd"/>
    </w:p>
    <w:p w:rsidR="008337CB" w:rsidRPr="00F62F90" w:rsidRDefault="00A63957" w:rsidP="008337CB">
      <w:pPr>
        <w:numPr>
          <w:ilvl w:val="0"/>
          <w:numId w:val="1"/>
        </w:numPr>
        <w:spacing w:line="360" w:lineRule="auto"/>
      </w:pPr>
      <w:r>
        <w:t>Członek – Teresa Kołecka</w:t>
      </w:r>
    </w:p>
    <w:p w:rsidR="008337CB" w:rsidRPr="00F62F90" w:rsidRDefault="008337CB" w:rsidP="008337CB"/>
    <w:p w:rsidR="008337CB" w:rsidRPr="00F62F90" w:rsidRDefault="008337CB" w:rsidP="008337CB">
      <w:pPr>
        <w:jc w:val="both"/>
      </w:pPr>
      <w:r w:rsidRPr="00F62F90">
        <w:t>po przeprowadzeniu głosowania t</w:t>
      </w:r>
      <w:r w:rsidR="00232BBF">
        <w:t>ajnego w sprawie wyboru ławnika</w:t>
      </w:r>
      <w:r w:rsidRPr="00F62F90">
        <w:t xml:space="preserve"> do Sądu Okręgowego </w:t>
      </w:r>
      <w:r w:rsidR="00232BBF">
        <w:br/>
      </w:r>
      <w:r w:rsidRPr="00F62F90">
        <w:t>w Warszawie stwierdza, co następuje:</w:t>
      </w:r>
    </w:p>
    <w:p w:rsidR="008337CB" w:rsidRPr="00F62F90" w:rsidRDefault="008337CB" w:rsidP="008337CB">
      <w:pPr>
        <w:jc w:val="both"/>
      </w:pPr>
    </w:p>
    <w:p w:rsidR="008337CB" w:rsidRPr="00F62F90" w:rsidRDefault="008337CB" w:rsidP="008337CB">
      <w:pPr>
        <w:spacing w:line="360" w:lineRule="auto"/>
      </w:pPr>
      <w:r w:rsidRPr="00F62F90">
        <w:t xml:space="preserve">głosów ważnych oddano: </w:t>
      </w:r>
      <w:r w:rsidR="00EB4F00">
        <w:t>13</w:t>
      </w:r>
    </w:p>
    <w:p w:rsidR="008337CB" w:rsidRPr="00F62F90" w:rsidRDefault="008337CB" w:rsidP="008337CB">
      <w:pPr>
        <w:spacing w:line="360" w:lineRule="auto"/>
      </w:pPr>
      <w:r w:rsidRPr="00F62F90">
        <w:t xml:space="preserve">głosów nieważnych oddano: </w:t>
      </w:r>
      <w:r w:rsidR="00EB4F00">
        <w:t>0</w:t>
      </w:r>
    </w:p>
    <w:p w:rsidR="008337CB" w:rsidRPr="00F62F90" w:rsidRDefault="008337CB" w:rsidP="008337CB">
      <w:pPr>
        <w:spacing w:line="360" w:lineRule="auto"/>
      </w:pPr>
    </w:p>
    <w:p w:rsidR="008337CB" w:rsidRPr="00F62F90" w:rsidRDefault="00372997" w:rsidP="008337CB">
      <w:pPr>
        <w:jc w:val="both"/>
      </w:pPr>
      <w:r>
        <w:t>Kandydatka</w:t>
      </w:r>
      <w:r w:rsidR="00F62F90">
        <w:t xml:space="preserve"> na ławnika</w:t>
      </w:r>
      <w:r w:rsidR="008337CB" w:rsidRPr="00F62F90">
        <w:t xml:space="preserve"> do Sądu </w:t>
      </w:r>
      <w:r w:rsidR="00F87080">
        <w:t>Okręgowego w Warszawie otrzyma</w:t>
      </w:r>
      <w:r>
        <w:t>ła</w:t>
      </w:r>
      <w:r w:rsidR="00F62F90">
        <w:t xml:space="preserve"> następującą</w:t>
      </w:r>
      <w:r w:rsidR="008337CB" w:rsidRPr="00F62F90">
        <w:t xml:space="preserve"> liczbę głosów:</w:t>
      </w:r>
    </w:p>
    <w:p w:rsidR="008337CB" w:rsidRPr="00F62F90" w:rsidRDefault="008337CB" w:rsidP="008337CB">
      <w:pPr>
        <w:jc w:val="both"/>
      </w:pPr>
    </w:p>
    <w:p w:rsidR="008337CB" w:rsidRPr="00F62F90" w:rsidRDefault="00372997" w:rsidP="008337CB">
      <w:pPr>
        <w:numPr>
          <w:ilvl w:val="0"/>
          <w:numId w:val="2"/>
        </w:numPr>
        <w:spacing w:line="360" w:lineRule="auto"/>
      </w:pPr>
      <w:r>
        <w:t xml:space="preserve">Pani Barbara Kaniewska </w:t>
      </w:r>
      <w:r w:rsidR="00EB4F00">
        <w:t>–</w:t>
      </w:r>
      <w:r>
        <w:t xml:space="preserve"> </w:t>
      </w:r>
      <w:r w:rsidR="00EB4F00">
        <w:t xml:space="preserve">13 </w:t>
      </w:r>
      <w:r>
        <w:t>głosów</w:t>
      </w:r>
      <w:r w:rsidR="00651203">
        <w:t xml:space="preserve"> </w:t>
      </w:r>
    </w:p>
    <w:p w:rsidR="008337CB" w:rsidRPr="00F62F90" w:rsidRDefault="008337CB" w:rsidP="008337CB"/>
    <w:p w:rsidR="008337CB" w:rsidRPr="00F62F90" w:rsidRDefault="00F62F90" w:rsidP="008337CB">
      <w:pPr>
        <w:jc w:val="both"/>
      </w:pPr>
      <w:r>
        <w:t>Komisja stwierdza, że ławnikiem</w:t>
      </w:r>
      <w:r w:rsidR="008337CB" w:rsidRPr="00F62F90">
        <w:t xml:space="preserve"> do Sąd</w:t>
      </w:r>
      <w:r>
        <w:t>u Okręgowego w Warszawie została</w:t>
      </w:r>
      <w:r w:rsidR="008337CB" w:rsidRPr="00F62F90">
        <w:t>:</w:t>
      </w:r>
    </w:p>
    <w:p w:rsidR="008337CB" w:rsidRPr="00F62F90" w:rsidRDefault="008337CB" w:rsidP="008337CB">
      <w:pPr>
        <w:jc w:val="both"/>
      </w:pPr>
    </w:p>
    <w:p w:rsidR="008337CB" w:rsidRDefault="008337CB" w:rsidP="008337CB"/>
    <w:p w:rsidR="00F87080" w:rsidRPr="00F62F90" w:rsidRDefault="00EB4F00" w:rsidP="008337CB">
      <w:r>
        <w:t>1. Pani Barbara Kaniewska</w:t>
      </w:r>
    </w:p>
    <w:p w:rsidR="00F87080" w:rsidRDefault="00F87080" w:rsidP="008337CB"/>
    <w:p w:rsidR="008337CB" w:rsidRPr="00F62F90" w:rsidRDefault="008337CB" w:rsidP="008337CB">
      <w:r w:rsidRPr="00F62F90">
        <w:t>Na tym protokół zakończono.</w:t>
      </w:r>
    </w:p>
    <w:p w:rsidR="008337CB" w:rsidRPr="00F62F90" w:rsidRDefault="008337CB" w:rsidP="008337CB"/>
    <w:p w:rsidR="008337CB" w:rsidRDefault="008337CB" w:rsidP="008337CB">
      <w:r w:rsidRPr="00F62F90">
        <w:t>Podpisy członków Komisji:</w:t>
      </w:r>
    </w:p>
    <w:p w:rsidR="00602F24" w:rsidRDefault="00602F24" w:rsidP="008337CB"/>
    <w:p w:rsidR="00602F24" w:rsidRPr="00602F24" w:rsidRDefault="00602F24" w:rsidP="00602F24">
      <w:pPr>
        <w:pStyle w:val="Akapitzlist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02F24">
        <w:rPr>
          <w:i/>
        </w:rPr>
        <w:t>/ - /  Bożena Śliwińska</w:t>
      </w:r>
    </w:p>
    <w:p w:rsidR="00602F24" w:rsidRPr="00602F24" w:rsidRDefault="00602F24" w:rsidP="00602F24">
      <w:pPr>
        <w:pStyle w:val="Akapitzlist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02F24">
        <w:rPr>
          <w:i/>
        </w:rPr>
        <w:t xml:space="preserve">/ - / Daria </w:t>
      </w:r>
      <w:proofErr w:type="spellStart"/>
      <w:r w:rsidRPr="00602F24">
        <w:rPr>
          <w:i/>
        </w:rPr>
        <w:t>Eljasińska</w:t>
      </w:r>
      <w:proofErr w:type="spellEnd"/>
    </w:p>
    <w:p w:rsidR="00602F24" w:rsidRPr="00602F24" w:rsidRDefault="00602F24" w:rsidP="00602F24">
      <w:pPr>
        <w:pStyle w:val="Akapitzlist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02F24">
        <w:rPr>
          <w:i/>
        </w:rPr>
        <w:t>/ - / Teresa Kołecka</w:t>
      </w:r>
    </w:p>
    <w:p w:rsidR="00651203" w:rsidRPr="00602F24" w:rsidRDefault="00651203" w:rsidP="00602F24">
      <w:pPr>
        <w:spacing w:line="360" w:lineRule="auto"/>
        <w:rPr>
          <w:i/>
        </w:rPr>
      </w:pPr>
    </w:p>
    <w:p w:rsidR="008337CB" w:rsidRPr="00F62F90" w:rsidRDefault="008337CB" w:rsidP="008337CB"/>
    <w:sectPr w:rsidR="008337CB" w:rsidRPr="00F62F90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F2"/>
    <w:multiLevelType w:val="hybridMultilevel"/>
    <w:tmpl w:val="8D28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32532"/>
    <w:multiLevelType w:val="hybridMultilevel"/>
    <w:tmpl w:val="35928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1087B"/>
    <w:multiLevelType w:val="hybridMultilevel"/>
    <w:tmpl w:val="8A401BAC"/>
    <w:lvl w:ilvl="0" w:tplc="C3703E7C">
      <w:start w:val="1"/>
      <w:numFmt w:val="decimal"/>
      <w:lvlText w:val="%1.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E56A0"/>
    <w:multiLevelType w:val="hybridMultilevel"/>
    <w:tmpl w:val="01824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B1F86"/>
    <w:multiLevelType w:val="hybridMultilevel"/>
    <w:tmpl w:val="8D28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37CB"/>
    <w:rsid w:val="000C672D"/>
    <w:rsid w:val="000E1BC3"/>
    <w:rsid w:val="001525B2"/>
    <w:rsid w:val="001528F7"/>
    <w:rsid w:val="001D5530"/>
    <w:rsid w:val="001F1AAE"/>
    <w:rsid w:val="00205E4E"/>
    <w:rsid w:val="00232BBF"/>
    <w:rsid w:val="00353817"/>
    <w:rsid w:val="00372997"/>
    <w:rsid w:val="003C039F"/>
    <w:rsid w:val="004628B5"/>
    <w:rsid w:val="00516D95"/>
    <w:rsid w:val="00555925"/>
    <w:rsid w:val="00563F60"/>
    <w:rsid w:val="00602F24"/>
    <w:rsid w:val="00651203"/>
    <w:rsid w:val="00797EDF"/>
    <w:rsid w:val="007F4354"/>
    <w:rsid w:val="008337CB"/>
    <w:rsid w:val="00934C12"/>
    <w:rsid w:val="009D5F50"/>
    <w:rsid w:val="009F3610"/>
    <w:rsid w:val="00A34312"/>
    <w:rsid w:val="00A63957"/>
    <w:rsid w:val="00C10115"/>
    <w:rsid w:val="00C20A49"/>
    <w:rsid w:val="00C50338"/>
    <w:rsid w:val="00C91A12"/>
    <w:rsid w:val="00C97152"/>
    <w:rsid w:val="00CA7F8E"/>
    <w:rsid w:val="00CB1110"/>
    <w:rsid w:val="00CF346F"/>
    <w:rsid w:val="00DB6D1F"/>
    <w:rsid w:val="00E40FEA"/>
    <w:rsid w:val="00E75263"/>
    <w:rsid w:val="00E82F08"/>
    <w:rsid w:val="00EB4F00"/>
    <w:rsid w:val="00F62F90"/>
    <w:rsid w:val="00F63FB7"/>
    <w:rsid w:val="00F87080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C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20</cp:revision>
  <cp:lastPrinted>2012-03-29T16:15:00Z</cp:lastPrinted>
  <dcterms:created xsi:type="dcterms:W3CDTF">2011-10-14T13:22:00Z</dcterms:created>
  <dcterms:modified xsi:type="dcterms:W3CDTF">2012-04-06T06:29:00Z</dcterms:modified>
</cp:coreProperties>
</file>